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2815" w14:textId="77777777" w:rsidR="00213A32" w:rsidRPr="00D605C3" w:rsidRDefault="00A852DA">
      <w:pPr>
        <w:ind w:left="131" w:right="124"/>
        <w:jc w:val="center"/>
        <w:rPr>
          <w:b/>
          <w:sz w:val="18"/>
          <w:szCs w:val="16"/>
        </w:rPr>
      </w:pPr>
      <w:r w:rsidRPr="00D605C3">
        <w:rPr>
          <w:b/>
          <w:sz w:val="18"/>
          <w:szCs w:val="16"/>
          <w:u w:val="single"/>
        </w:rPr>
        <w:t>National</w:t>
      </w:r>
      <w:r w:rsidRPr="00D605C3">
        <w:rPr>
          <w:b/>
          <w:spacing w:val="-9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Ice</w:t>
      </w:r>
      <w:r w:rsidRPr="00D605C3">
        <w:rPr>
          <w:b/>
          <w:spacing w:val="-11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Skating</w:t>
      </w:r>
      <w:r w:rsidRPr="00D605C3">
        <w:rPr>
          <w:b/>
          <w:spacing w:val="-10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Association</w:t>
      </w:r>
      <w:r w:rsidRPr="00D605C3">
        <w:rPr>
          <w:b/>
          <w:spacing w:val="-10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of</w:t>
      </w:r>
      <w:r w:rsidRPr="00D605C3">
        <w:rPr>
          <w:b/>
          <w:spacing w:val="-13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the</w:t>
      </w:r>
      <w:r w:rsidRPr="00D605C3">
        <w:rPr>
          <w:b/>
          <w:spacing w:val="-9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United</w:t>
      </w:r>
      <w:r w:rsidRPr="00D605C3">
        <w:rPr>
          <w:b/>
          <w:spacing w:val="-7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Kingdom</w:t>
      </w:r>
      <w:r w:rsidRPr="00D605C3">
        <w:rPr>
          <w:b/>
          <w:spacing w:val="-10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Limited</w:t>
      </w:r>
      <w:r w:rsidRPr="00D605C3">
        <w:rPr>
          <w:b/>
          <w:spacing w:val="-9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("the</w:t>
      </w:r>
      <w:r w:rsidRPr="00D605C3">
        <w:rPr>
          <w:b/>
          <w:spacing w:val="-7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Company")</w:t>
      </w:r>
      <w:r w:rsidRPr="00D605C3">
        <w:rPr>
          <w:b/>
          <w:spacing w:val="-10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trading</w:t>
      </w:r>
      <w:r w:rsidRPr="00D605C3">
        <w:rPr>
          <w:b/>
          <w:spacing w:val="-6"/>
          <w:sz w:val="18"/>
          <w:szCs w:val="16"/>
          <w:u w:val="single"/>
        </w:rPr>
        <w:t xml:space="preserve"> </w:t>
      </w:r>
      <w:r w:rsidRPr="00D605C3">
        <w:rPr>
          <w:b/>
          <w:sz w:val="18"/>
          <w:szCs w:val="16"/>
          <w:u w:val="single"/>
        </w:rPr>
        <w:t>as:</w:t>
      </w:r>
      <w:r w:rsidRPr="00D605C3">
        <w:rPr>
          <w:b/>
          <w:sz w:val="18"/>
          <w:szCs w:val="16"/>
        </w:rPr>
        <w:t xml:space="preserve"> </w:t>
      </w:r>
      <w:r w:rsidRPr="00D605C3">
        <w:rPr>
          <w:b/>
          <w:sz w:val="18"/>
          <w:szCs w:val="16"/>
          <w:u w:val="single"/>
        </w:rPr>
        <w:t>BRITISH ICE SKATING (“BIS”)</w:t>
      </w:r>
    </w:p>
    <w:p w14:paraId="1322A3DE" w14:textId="77777777" w:rsidR="00213A32" w:rsidRDefault="00A852DA">
      <w:pPr>
        <w:pStyle w:val="Title"/>
        <w:spacing w:before="179"/>
        <w:rPr>
          <w:u w:val="none"/>
        </w:rPr>
      </w:pPr>
      <w:r>
        <w:rPr>
          <w:u w:color="2F2F2F"/>
        </w:rPr>
        <w:t>Role</w:t>
      </w:r>
      <w:r>
        <w:rPr>
          <w:spacing w:val="-6"/>
          <w:u w:color="2F2F2F"/>
        </w:rPr>
        <w:t xml:space="preserve"> </w:t>
      </w:r>
      <w:r>
        <w:rPr>
          <w:spacing w:val="-2"/>
          <w:u w:color="2F2F2F"/>
        </w:rPr>
        <w:t>Description</w:t>
      </w:r>
    </w:p>
    <w:p w14:paraId="32F54767" w14:textId="77777777" w:rsidR="00213A32" w:rsidRDefault="00A852DA">
      <w:pPr>
        <w:pStyle w:val="Title"/>
        <w:ind w:left="128"/>
        <w:rPr>
          <w:u w:val="none"/>
        </w:rPr>
      </w:pPr>
      <w:r>
        <w:rPr>
          <w:u w:color="2F2F2F"/>
        </w:rPr>
        <w:t>BIS</w:t>
      </w:r>
      <w:r>
        <w:rPr>
          <w:spacing w:val="-22"/>
          <w:u w:color="2F2F2F"/>
        </w:rPr>
        <w:t xml:space="preserve"> </w:t>
      </w:r>
      <w:r>
        <w:rPr>
          <w:u w:color="2F2F2F"/>
        </w:rPr>
        <w:t>Technical</w:t>
      </w:r>
      <w:r>
        <w:rPr>
          <w:spacing w:val="-12"/>
          <w:u w:color="2F2F2F"/>
        </w:rPr>
        <w:t xml:space="preserve"> </w:t>
      </w:r>
      <w:r>
        <w:rPr>
          <w:u w:color="2F2F2F"/>
        </w:rPr>
        <w:t>Advisory</w:t>
      </w:r>
      <w:r>
        <w:rPr>
          <w:spacing w:val="-19"/>
          <w:u w:color="2F2F2F"/>
        </w:rPr>
        <w:t xml:space="preserve"> </w:t>
      </w:r>
      <w:r>
        <w:rPr>
          <w:u w:color="2F2F2F"/>
        </w:rPr>
        <w:t>Committee</w:t>
      </w:r>
      <w:r>
        <w:rPr>
          <w:spacing w:val="-17"/>
          <w:u w:color="2F2F2F"/>
        </w:rPr>
        <w:t xml:space="preserve"> </w:t>
      </w:r>
      <w:r>
        <w:rPr>
          <w:spacing w:val="-2"/>
          <w:u w:color="2F2F2F"/>
        </w:rPr>
        <w:t>Member</w:t>
      </w:r>
    </w:p>
    <w:p w14:paraId="06C10666" w14:textId="77777777" w:rsidR="00213A32" w:rsidRDefault="00A852DA">
      <w:pPr>
        <w:pStyle w:val="Heading1"/>
        <w:spacing w:before="138"/>
        <w:rPr>
          <w:u w:val="none"/>
        </w:rPr>
      </w:pPr>
      <w:r>
        <w:rPr>
          <w:u w:val="thick" w:color="2F2F2F"/>
        </w:rPr>
        <w:t>Role</w:t>
      </w:r>
      <w:r>
        <w:rPr>
          <w:spacing w:val="-8"/>
          <w:u w:val="thick" w:color="2F2F2F"/>
        </w:rPr>
        <w:t xml:space="preserve"> </w:t>
      </w:r>
      <w:r>
        <w:rPr>
          <w:spacing w:val="-2"/>
          <w:u w:val="thick" w:color="2F2F2F"/>
        </w:rPr>
        <w:t>Details</w:t>
      </w:r>
    </w:p>
    <w:p w14:paraId="361F3193" w14:textId="77777777" w:rsidR="00213A32" w:rsidRDefault="00A852DA">
      <w:pPr>
        <w:pStyle w:val="BodyText"/>
        <w:tabs>
          <w:tab w:val="left" w:pos="2728"/>
        </w:tabs>
        <w:spacing w:before="139"/>
        <w:ind w:left="112"/>
      </w:pPr>
      <w:r>
        <w:rPr>
          <w:spacing w:val="-2"/>
          <w:u w:val="single" w:color="2F2F2F"/>
        </w:rPr>
        <w:t>Title:</w:t>
      </w:r>
      <w:r>
        <w:tab/>
        <w:t>Technical</w:t>
      </w:r>
      <w:r>
        <w:rPr>
          <w:spacing w:val="-14"/>
        </w:rPr>
        <w:t xml:space="preserve"> </w:t>
      </w:r>
      <w:r>
        <w:t>Advisory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rPr>
          <w:spacing w:val="-2"/>
        </w:rPr>
        <w:t>Member</w:t>
      </w:r>
    </w:p>
    <w:p w14:paraId="65BDA8EB" w14:textId="77777777" w:rsidR="00213A32" w:rsidRDefault="00A852DA">
      <w:pPr>
        <w:pStyle w:val="BodyText"/>
        <w:tabs>
          <w:tab w:val="left" w:pos="2716"/>
        </w:tabs>
        <w:spacing w:before="137" w:line="360" w:lineRule="auto"/>
        <w:ind w:left="112" w:right="2558"/>
      </w:pPr>
      <w:r>
        <w:rPr>
          <w:u w:val="single" w:color="2F2F2F"/>
        </w:rPr>
        <w:t>Reports to:</w:t>
      </w:r>
      <w:r>
        <w:tab/>
        <w:t>Chair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Technical</w:t>
      </w:r>
      <w:r>
        <w:rPr>
          <w:spacing w:val="-13"/>
        </w:rPr>
        <w:t xml:space="preserve"> </w:t>
      </w:r>
      <w:r>
        <w:t>Advisory</w:t>
      </w:r>
      <w:r>
        <w:rPr>
          <w:spacing w:val="-10"/>
        </w:rPr>
        <w:t xml:space="preserve"> </w:t>
      </w:r>
      <w:r>
        <w:t xml:space="preserve">Committee </w:t>
      </w:r>
      <w:r>
        <w:rPr>
          <w:spacing w:val="-2"/>
          <w:u w:val="single" w:color="2F2F2F"/>
        </w:rPr>
        <w:t>Remuneration:</w:t>
      </w:r>
      <w:r>
        <w:tab/>
        <w:t>Voluntary position with reasonable expenses paid</w:t>
      </w:r>
    </w:p>
    <w:p w14:paraId="38063B61" w14:textId="77777777" w:rsidR="00213A32" w:rsidRDefault="00A852DA">
      <w:pPr>
        <w:pStyle w:val="Heading1"/>
        <w:spacing w:before="70"/>
        <w:rPr>
          <w:b w:val="0"/>
          <w:u w:val="none"/>
        </w:rPr>
      </w:pPr>
      <w:r>
        <w:rPr>
          <w:u w:val="thick"/>
        </w:rPr>
        <w:t>Specific</w:t>
      </w:r>
      <w:r>
        <w:rPr>
          <w:spacing w:val="-7"/>
          <w:u w:val="thick"/>
        </w:rPr>
        <w:t xml:space="preserve"> </w:t>
      </w:r>
      <w:r>
        <w:rPr>
          <w:u w:val="thick"/>
        </w:rPr>
        <w:t>Role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BIS</w:t>
      </w:r>
      <w:r>
        <w:rPr>
          <w:spacing w:val="-5"/>
          <w:u w:val="thick"/>
        </w:rPr>
        <w:t xml:space="preserve"> </w:t>
      </w:r>
      <w:r>
        <w:rPr>
          <w:u w:val="thick"/>
        </w:rPr>
        <w:t>Technical</w:t>
      </w:r>
      <w:r>
        <w:rPr>
          <w:spacing w:val="-5"/>
          <w:u w:val="thick"/>
        </w:rPr>
        <w:t xml:space="preserve"> </w:t>
      </w:r>
      <w:r>
        <w:rPr>
          <w:u w:val="thick"/>
        </w:rPr>
        <w:t>Advisory</w:t>
      </w:r>
      <w:r>
        <w:rPr>
          <w:spacing w:val="-9"/>
          <w:u w:val="thick"/>
        </w:rPr>
        <w:t xml:space="preserve"> </w:t>
      </w:r>
      <w:r>
        <w:rPr>
          <w:u w:val="thick"/>
        </w:rPr>
        <w:t>Committee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Member</w:t>
      </w:r>
      <w:r>
        <w:rPr>
          <w:b w:val="0"/>
          <w:spacing w:val="-2"/>
          <w:u w:val="none"/>
        </w:rPr>
        <w:t>.</w:t>
      </w:r>
    </w:p>
    <w:p w14:paraId="6220C351" w14:textId="77777777" w:rsidR="00213A32" w:rsidRDefault="00A852DA">
      <w:pPr>
        <w:pStyle w:val="BodyText"/>
        <w:spacing w:before="161"/>
        <w:ind w:left="112"/>
      </w:pP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 Technical Advisory Committee.</w:t>
      </w:r>
    </w:p>
    <w:p w14:paraId="1DF1D46B" w14:textId="77777777" w:rsidR="00213A32" w:rsidRDefault="00213A32">
      <w:pPr>
        <w:pStyle w:val="BodyText"/>
      </w:pPr>
    </w:p>
    <w:p w14:paraId="616EC61D" w14:textId="77777777" w:rsidR="00213A32" w:rsidRDefault="00A852DA">
      <w:pPr>
        <w:pStyle w:val="Heading1"/>
        <w:rPr>
          <w:u w:val="none"/>
        </w:rPr>
      </w:pPr>
      <w:r>
        <w:rPr>
          <w:u w:val="thick"/>
        </w:rPr>
        <w:t>General</w:t>
      </w:r>
      <w:r>
        <w:rPr>
          <w:spacing w:val="-5"/>
          <w:u w:val="thick"/>
        </w:rPr>
        <w:t xml:space="preserve"> </w:t>
      </w:r>
      <w:r>
        <w:rPr>
          <w:u w:val="thick"/>
        </w:rPr>
        <w:t>Role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a</w:t>
      </w:r>
      <w:r>
        <w:rPr>
          <w:spacing w:val="-7"/>
          <w:u w:val="thick"/>
        </w:rPr>
        <w:t xml:space="preserve"> </w:t>
      </w:r>
      <w:r>
        <w:rPr>
          <w:u w:val="thick"/>
        </w:rPr>
        <w:t>BIS</w:t>
      </w:r>
      <w:r>
        <w:rPr>
          <w:spacing w:val="-9"/>
          <w:u w:val="thick"/>
        </w:rPr>
        <w:t xml:space="preserve"> </w:t>
      </w:r>
      <w:r>
        <w:rPr>
          <w:u w:val="thick"/>
        </w:rPr>
        <w:t>Technical</w:t>
      </w:r>
      <w:r>
        <w:rPr>
          <w:spacing w:val="-4"/>
          <w:u w:val="thick"/>
        </w:rPr>
        <w:t xml:space="preserve"> </w:t>
      </w:r>
      <w:r>
        <w:rPr>
          <w:u w:val="thick"/>
        </w:rPr>
        <w:t>Advisory</w:t>
      </w:r>
      <w:r>
        <w:rPr>
          <w:spacing w:val="-9"/>
          <w:u w:val="thick"/>
        </w:rPr>
        <w:t xml:space="preserve"> </w:t>
      </w:r>
      <w:r>
        <w:rPr>
          <w:u w:val="thick"/>
        </w:rPr>
        <w:t>Committee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Member</w:t>
      </w:r>
    </w:p>
    <w:p w14:paraId="71B33E0B" w14:textId="77777777" w:rsidR="00213A32" w:rsidRDefault="00A852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61"/>
        <w:ind w:right="12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advice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z w:val="24"/>
        </w:rPr>
        <w:t>Member's</w:t>
      </w:r>
      <w:r>
        <w:rPr>
          <w:spacing w:val="-6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experience.</w:t>
      </w:r>
    </w:p>
    <w:p w14:paraId="04602156" w14:textId="77777777" w:rsidR="00213A32" w:rsidRDefault="00213A32">
      <w:pPr>
        <w:pStyle w:val="BodyText"/>
      </w:pPr>
    </w:p>
    <w:p w14:paraId="76EBA519" w14:textId="77777777" w:rsidR="00213A32" w:rsidRDefault="00A852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exercise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judgment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reaching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decisions.</w:t>
      </w:r>
    </w:p>
    <w:p w14:paraId="4929AD83" w14:textId="77777777" w:rsidR="00213A32" w:rsidRDefault="00213A32">
      <w:pPr>
        <w:pStyle w:val="BodyText"/>
      </w:pPr>
    </w:p>
    <w:p w14:paraId="5EF25720" w14:textId="77777777" w:rsidR="00213A32" w:rsidRDefault="00A852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uphold</w:t>
      </w:r>
      <w:r>
        <w:rPr>
          <w:spacing w:val="-3"/>
          <w:sz w:val="24"/>
        </w:rPr>
        <w:t xml:space="preserve"> </w:t>
      </w:r>
      <w:r>
        <w:rPr>
          <w:sz w:val="24"/>
        </w:rPr>
        <w:t>BIS’s</w:t>
      </w:r>
      <w:r>
        <w:rPr>
          <w:spacing w:val="-7"/>
          <w:sz w:val="24"/>
        </w:rPr>
        <w:t xml:space="preserve"> </w:t>
      </w:r>
      <w:r>
        <w:rPr>
          <w:sz w:val="24"/>
        </w:rPr>
        <w:t>values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standards.</w:t>
      </w:r>
    </w:p>
    <w:p w14:paraId="12054CFB" w14:textId="77777777" w:rsidR="00213A32" w:rsidRDefault="00213A32">
      <w:pPr>
        <w:pStyle w:val="BodyText"/>
      </w:pPr>
    </w:p>
    <w:p w14:paraId="7066F14D" w14:textId="77777777" w:rsidR="00213A32" w:rsidRDefault="00A852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ind w:right="438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uphold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highest</w:t>
      </w:r>
      <w:r>
        <w:rPr>
          <w:spacing w:val="-6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integrity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impartiality;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safeguard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and reputation of BIS.</w:t>
      </w:r>
    </w:p>
    <w:p w14:paraId="3844190D" w14:textId="77777777" w:rsidR="00213A32" w:rsidRDefault="00213A32">
      <w:pPr>
        <w:pStyle w:val="BodyText"/>
      </w:pPr>
    </w:p>
    <w:p w14:paraId="2781C7CA" w14:textId="77777777" w:rsidR="00213A32" w:rsidRDefault="00A852DA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1"/>
        <w:ind w:right="11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Advisory</w:t>
      </w:r>
      <w:r>
        <w:rPr>
          <w:spacing w:val="-2"/>
          <w:sz w:val="24"/>
        </w:rPr>
        <w:t xml:space="preserve"> </w:t>
      </w:r>
      <w:r>
        <w:rPr>
          <w:sz w:val="24"/>
        </w:rPr>
        <w:t>Committee Chair and Members and with the CEO and relevant Executive Staff of BIS.</w:t>
      </w:r>
    </w:p>
    <w:p w14:paraId="38DA4F79" w14:textId="77777777" w:rsidR="00213A32" w:rsidRDefault="00213A32">
      <w:pPr>
        <w:pStyle w:val="BodyText"/>
        <w:spacing w:before="11"/>
        <w:rPr>
          <w:sz w:val="23"/>
        </w:rPr>
      </w:pPr>
    </w:p>
    <w:p w14:paraId="2A27AC8D" w14:textId="77777777" w:rsidR="00213A32" w:rsidRDefault="00A852DA">
      <w:pPr>
        <w:pStyle w:val="Heading1"/>
        <w:rPr>
          <w:u w:val="none"/>
        </w:rPr>
      </w:pPr>
      <w:r>
        <w:rPr>
          <w:u w:val="thick"/>
        </w:rPr>
        <w:t>General</w:t>
      </w:r>
      <w:r>
        <w:rPr>
          <w:spacing w:val="-5"/>
          <w:u w:val="thick"/>
        </w:rPr>
        <w:t xml:space="preserve"> </w:t>
      </w:r>
      <w:r>
        <w:rPr>
          <w:u w:val="thick"/>
        </w:rPr>
        <w:t>Duties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8"/>
          <w:u w:val="thick"/>
        </w:rPr>
        <w:t xml:space="preserve"> </w:t>
      </w:r>
      <w:r>
        <w:rPr>
          <w:u w:val="thick"/>
        </w:rPr>
        <w:t>a</w:t>
      </w:r>
      <w:r>
        <w:rPr>
          <w:spacing w:val="-5"/>
          <w:u w:val="thick"/>
        </w:rPr>
        <w:t xml:space="preserve"> </w:t>
      </w:r>
      <w:r>
        <w:rPr>
          <w:u w:val="thick"/>
        </w:rPr>
        <w:t>BIS</w:t>
      </w:r>
      <w:r>
        <w:rPr>
          <w:spacing w:val="-7"/>
          <w:u w:val="thick"/>
        </w:rPr>
        <w:t xml:space="preserve"> </w:t>
      </w:r>
      <w:r>
        <w:rPr>
          <w:u w:val="thick"/>
        </w:rPr>
        <w:t>Technical</w:t>
      </w:r>
      <w:r>
        <w:rPr>
          <w:spacing w:val="-7"/>
          <w:u w:val="thick"/>
        </w:rPr>
        <w:t xml:space="preserve"> </w:t>
      </w:r>
      <w:r>
        <w:rPr>
          <w:u w:val="thick"/>
        </w:rPr>
        <w:t>Advisory</w:t>
      </w:r>
      <w:r>
        <w:rPr>
          <w:spacing w:val="-5"/>
          <w:u w:val="thick"/>
        </w:rPr>
        <w:t xml:space="preserve"> </w:t>
      </w:r>
      <w:r>
        <w:rPr>
          <w:u w:val="thick"/>
        </w:rPr>
        <w:t>Committee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Member</w:t>
      </w:r>
    </w:p>
    <w:p w14:paraId="4F135DA9" w14:textId="77777777" w:rsidR="00213A32" w:rsidRDefault="00A852DA">
      <w:pPr>
        <w:pStyle w:val="ListParagraph"/>
        <w:numPr>
          <w:ilvl w:val="0"/>
          <w:numId w:val="1"/>
        </w:numPr>
        <w:tabs>
          <w:tab w:val="left" w:pos="540"/>
        </w:tabs>
        <w:spacing w:before="161"/>
        <w:ind w:right="102"/>
        <w:jc w:val="both"/>
      </w:pPr>
      <w:r>
        <w:rPr>
          <w:sz w:val="24"/>
        </w:rPr>
        <w:t xml:space="preserve">Proactively </w:t>
      </w:r>
      <w:proofErr w:type="gramStart"/>
      <w:r>
        <w:rPr>
          <w:sz w:val="24"/>
        </w:rPr>
        <w:t>to operate</w:t>
      </w:r>
      <w:proofErr w:type="gramEnd"/>
      <w:r>
        <w:rPr>
          <w:sz w:val="24"/>
        </w:rPr>
        <w:t xml:space="preserve"> as a </w:t>
      </w:r>
      <w:proofErr w:type="gramStart"/>
      <w:r>
        <w:rPr>
          <w:sz w:val="24"/>
        </w:rPr>
        <w:t>Member</w:t>
      </w:r>
      <w:proofErr w:type="gramEnd"/>
      <w:r>
        <w:rPr>
          <w:sz w:val="24"/>
        </w:rPr>
        <w:t xml:space="preserve"> of the relevant Technical Advisory Committee in the advice-giving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processes,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5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to all relevant options during the processes.</w:t>
      </w:r>
    </w:p>
    <w:p w14:paraId="34FCFE54" w14:textId="77777777" w:rsidR="00213A32" w:rsidRDefault="00213A32">
      <w:pPr>
        <w:pStyle w:val="BodyText"/>
      </w:pPr>
    </w:p>
    <w:p w14:paraId="68B59F80" w14:textId="77777777" w:rsidR="00213A32" w:rsidRDefault="00A852DA">
      <w:pPr>
        <w:pStyle w:val="ListParagraph"/>
        <w:numPr>
          <w:ilvl w:val="0"/>
          <w:numId w:val="1"/>
        </w:numPr>
        <w:tabs>
          <w:tab w:val="left" w:pos="540"/>
        </w:tabs>
        <w:spacing w:before="1"/>
        <w:ind w:right="105"/>
        <w:jc w:val="both"/>
      </w:pPr>
      <w:r>
        <w:rPr>
          <w:sz w:val="24"/>
        </w:rPr>
        <w:t>To take responsibility, in conjunction with the Committee Chair, for their own personal development, including maintaining a broad current knowledge of the work of BIS and undertaking training where appropriate.</w:t>
      </w:r>
    </w:p>
    <w:p w14:paraId="1AB4DA2D" w14:textId="77777777" w:rsidR="00213A32" w:rsidRDefault="00213A32">
      <w:pPr>
        <w:pStyle w:val="BodyText"/>
      </w:pPr>
    </w:p>
    <w:p w14:paraId="2722C0AC" w14:textId="77777777" w:rsidR="00213A32" w:rsidRDefault="00A852DA">
      <w:pPr>
        <w:pStyle w:val="ListParagraph"/>
        <w:numPr>
          <w:ilvl w:val="0"/>
          <w:numId w:val="1"/>
        </w:numPr>
        <w:tabs>
          <w:tab w:val="left" w:pos="540"/>
        </w:tabs>
        <w:ind w:right="105"/>
        <w:jc w:val="both"/>
      </w:pPr>
      <w:r>
        <w:rPr>
          <w:sz w:val="24"/>
        </w:rPr>
        <w:t>To declare any interest in any Committee business and to properly manage conflicts of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interest.</w:t>
      </w:r>
    </w:p>
    <w:p w14:paraId="7B465588" w14:textId="77777777" w:rsidR="00213A32" w:rsidRDefault="00213A32">
      <w:pPr>
        <w:pStyle w:val="BodyText"/>
      </w:pPr>
    </w:p>
    <w:p w14:paraId="544C3472" w14:textId="77777777" w:rsidR="00213A32" w:rsidRDefault="00A852DA">
      <w:pPr>
        <w:pStyle w:val="ListParagraph"/>
        <w:numPr>
          <w:ilvl w:val="0"/>
          <w:numId w:val="1"/>
        </w:numPr>
        <w:tabs>
          <w:tab w:val="left" w:pos="540"/>
        </w:tabs>
        <w:ind w:right="105"/>
        <w:jc w:val="both"/>
      </w:pPr>
      <w:r>
        <w:rPr>
          <w:sz w:val="24"/>
        </w:rPr>
        <w:t>To comply at all times with BIS’s policies in relation to Health and Safety, Safeguarding, and Equality &amp; Diversity.</w:t>
      </w:r>
    </w:p>
    <w:p w14:paraId="0A84E4F1" w14:textId="77777777" w:rsidR="00213A32" w:rsidRDefault="00213A32">
      <w:pPr>
        <w:pStyle w:val="BodyText"/>
        <w:spacing w:before="1"/>
        <w:rPr>
          <w:sz w:val="25"/>
        </w:rPr>
      </w:pPr>
    </w:p>
    <w:p w14:paraId="274F97C4" w14:textId="77777777" w:rsidR="00213A32" w:rsidRDefault="00A852DA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commit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days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Committee.</w:t>
      </w:r>
    </w:p>
    <w:p w14:paraId="337E061B" w14:textId="77777777" w:rsidR="00213A32" w:rsidRDefault="00213A32">
      <w:pPr>
        <w:pStyle w:val="BodyText"/>
      </w:pPr>
    </w:p>
    <w:p w14:paraId="04BD13BA" w14:textId="77777777" w:rsidR="00213A32" w:rsidRDefault="00A852DA">
      <w:pPr>
        <w:pStyle w:val="ListParagraph"/>
        <w:numPr>
          <w:ilvl w:val="0"/>
          <w:numId w:val="1"/>
        </w:numPr>
        <w:tabs>
          <w:tab w:val="left" w:pos="539"/>
          <w:tab w:val="left" w:pos="540"/>
        </w:tabs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comply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times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BIS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z w:val="24"/>
        </w:rPr>
        <w:t>Advisory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Committees.</w:t>
      </w:r>
    </w:p>
    <w:p w14:paraId="64AA78D8" w14:textId="77777777" w:rsidR="00213A32" w:rsidRDefault="00213A32">
      <w:pPr>
        <w:pStyle w:val="BodyText"/>
        <w:rPr>
          <w:sz w:val="20"/>
        </w:rPr>
      </w:pPr>
    </w:p>
    <w:p w14:paraId="7AEAF219" w14:textId="77777777" w:rsidR="00213A32" w:rsidRDefault="00213A32">
      <w:pPr>
        <w:pStyle w:val="BodyText"/>
        <w:rPr>
          <w:sz w:val="20"/>
        </w:rPr>
      </w:pPr>
    </w:p>
    <w:p w14:paraId="22569E0C" w14:textId="77777777" w:rsidR="00213A32" w:rsidRDefault="00213A32">
      <w:pPr>
        <w:pStyle w:val="BodyText"/>
        <w:spacing w:before="4"/>
        <w:rPr>
          <w:sz w:val="20"/>
        </w:rPr>
      </w:pPr>
    </w:p>
    <w:p w14:paraId="4DDF0126" w14:textId="77777777" w:rsidR="00213A32" w:rsidRDefault="00213A32">
      <w:pPr>
        <w:jc w:val="center"/>
        <w:rPr>
          <w:sz w:val="16"/>
        </w:rPr>
        <w:sectPr w:rsidR="00213A32" w:rsidSect="00030B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40" w:h="16860"/>
          <w:pgMar w:top="1140" w:right="480" w:bottom="220" w:left="740" w:header="60" w:footer="0" w:gutter="0"/>
          <w:pgNumType w:start="1"/>
          <w:cols w:space="720"/>
        </w:sectPr>
      </w:pPr>
    </w:p>
    <w:p w14:paraId="7F3BECFC" w14:textId="77777777" w:rsidR="00213A32" w:rsidRDefault="00213A32">
      <w:pPr>
        <w:pStyle w:val="BodyText"/>
        <w:rPr>
          <w:sz w:val="20"/>
        </w:rPr>
      </w:pPr>
    </w:p>
    <w:p w14:paraId="38FF8C1D" w14:textId="77777777" w:rsidR="00213A32" w:rsidRDefault="00213A32">
      <w:pPr>
        <w:pStyle w:val="BodyText"/>
        <w:spacing w:before="2"/>
      </w:pPr>
    </w:p>
    <w:p w14:paraId="3EAF0515" w14:textId="77777777" w:rsidR="00213A32" w:rsidRDefault="00A852DA">
      <w:pPr>
        <w:pStyle w:val="Heading1"/>
        <w:spacing w:before="93"/>
        <w:ind w:left="537"/>
        <w:rPr>
          <w:u w:val="none"/>
        </w:rPr>
      </w:pPr>
      <w:r>
        <w:rPr>
          <w:u w:val="thick"/>
        </w:rPr>
        <w:t>Person</w:t>
      </w:r>
      <w:r>
        <w:rPr>
          <w:spacing w:val="-8"/>
          <w:u w:val="thick"/>
        </w:rPr>
        <w:t xml:space="preserve"> </w:t>
      </w:r>
      <w:r>
        <w:rPr>
          <w:u w:val="thick"/>
        </w:rPr>
        <w:t>Specification</w:t>
      </w:r>
      <w:r>
        <w:rPr>
          <w:spacing w:val="-8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BIS</w:t>
      </w:r>
      <w:r>
        <w:rPr>
          <w:spacing w:val="-6"/>
          <w:u w:val="thick"/>
        </w:rPr>
        <w:t xml:space="preserve"> </w:t>
      </w:r>
      <w:r>
        <w:rPr>
          <w:u w:val="thick"/>
        </w:rPr>
        <w:t>Technical</w:t>
      </w:r>
      <w:r>
        <w:rPr>
          <w:spacing w:val="-4"/>
          <w:u w:val="thick"/>
        </w:rPr>
        <w:t xml:space="preserve"> </w:t>
      </w:r>
      <w:r>
        <w:rPr>
          <w:u w:val="thick"/>
        </w:rPr>
        <w:t>Advisory</w:t>
      </w:r>
      <w:r>
        <w:rPr>
          <w:spacing w:val="-3"/>
          <w:u w:val="thick"/>
        </w:rPr>
        <w:t xml:space="preserve"> </w:t>
      </w:r>
      <w:r>
        <w:rPr>
          <w:u w:val="thick"/>
        </w:rPr>
        <w:t>Committee</w:t>
      </w:r>
      <w:r>
        <w:rPr>
          <w:spacing w:val="-2"/>
          <w:u w:val="thick"/>
        </w:rPr>
        <w:t xml:space="preserve"> Member</w:t>
      </w:r>
    </w:p>
    <w:p w14:paraId="5B62DA95" w14:textId="77777777" w:rsidR="00213A32" w:rsidRDefault="00213A32">
      <w:pPr>
        <w:pStyle w:val="BodyText"/>
        <w:rPr>
          <w:b/>
          <w:sz w:val="20"/>
        </w:rPr>
      </w:pPr>
    </w:p>
    <w:p w14:paraId="7A686BCE" w14:textId="77777777" w:rsidR="00213A32" w:rsidRDefault="00213A32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2"/>
        <w:gridCol w:w="1312"/>
        <w:gridCol w:w="1497"/>
      </w:tblGrid>
      <w:tr w:rsidR="00213A32" w14:paraId="606C5C78" w14:textId="77777777" w:rsidTr="00705529">
        <w:trPr>
          <w:trHeight w:val="431"/>
        </w:trPr>
        <w:tc>
          <w:tcPr>
            <w:tcW w:w="7312" w:type="dxa"/>
            <w:shd w:val="clear" w:color="auto" w:fill="DADADA"/>
          </w:tcPr>
          <w:p w14:paraId="12FCAA56" w14:textId="77777777" w:rsidR="00213A32" w:rsidRPr="00705529" w:rsidRDefault="00A852DA">
            <w:pPr>
              <w:pStyle w:val="TableParagraph"/>
              <w:spacing w:before="163" w:line="248" w:lineRule="exact"/>
              <w:ind w:left="316"/>
              <w:rPr>
                <w:b/>
                <w:sz w:val="24"/>
                <w:szCs w:val="24"/>
              </w:rPr>
            </w:pPr>
            <w:r w:rsidRPr="00705529">
              <w:rPr>
                <w:b/>
                <w:sz w:val="24"/>
                <w:szCs w:val="24"/>
              </w:rPr>
              <w:t>Skills,</w:t>
            </w:r>
            <w:r w:rsidRPr="0070552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05529">
              <w:rPr>
                <w:b/>
                <w:sz w:val="24"/>
                <w:szCs w:val="24"/>
              </w:rPr>
              <w:t>Knowledge</w:t>
            </w:r>
            <w:r w:rsidRPr="0070552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05529">
              <w:rPr>
                <w:b/>
                <w:sz w:val="24"/>
                <w:szCs w:val="24"/>
              </w:rPr>
              <w:t>and</w:t>
            </w:r>
            <w:r w:rsidRPr="0070552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05529">
              <w:rPr>
                <w:b/>
                <w:spacing w:val="-2"/>
                <w:sz w:val="24"/>
                <w:szCs w:val="24"/>
              </w:rPr>
              <w:t>Experience</w:t>
            </w:r>
          </w:p>
        </w:tc>
        <w:tc>
          <w:tcPr>
            <w:tcW w:w="1312" w:type="dxa"/>
            <w:shd w:val="clear" w:color="auto" w:fill="DADADA"/>
          </w:tcPr>
          <w:p w14:paraId="021F5952" w14:textId="77777777" w:rsidR="00213A32" w:rsidRPr="00705529" w:rsidRDefault="00A852DA">
            <w:pPr>
              <w:pStyle w:val="TableParagraph"/>
              <w:spacing w:before="163" w:line="248" w:lineRule="exact"/>
              <w:ind w:left="117"/>
              <w:rPr>
                <w:b/>
                <w:sz w:val="24"/>
                <w:szCs w:val="24"/>
              </w:rPr>
            </w:pPr>
            <w:r w:rsidRPr="00705529">
              <w:rPr>
                <w:b/>
                <w:spacing w:val="-2"/>
                <w:sz w:val="24"/>
                <w:szCs w:val="24"/>
              </w:rPr>
              <w:t>Essential</w:t>
            </w:r>
          </w:p>
        </w:tc>
        <w:tc>
          <w:tcPr>
            <w:tcW w:w="1497" w:type="dxa"/>
            <w:shd w:val="clear" w:color="auto" w:fill="DADADA"/>
          </w:tcPr>
          <w:p w14:paraId="07B25B7C" w14:textId="77777777" w:rsidR="00213A32" w:rsidRPr="00705529" w:rsidRDefault="00A852DA">
            <w:pPr>
              <w:pStyle w:val="TableParagraph"/>
              <w:spacing w:before="163" w:line="248" w:lineRule="exact"/>
              <w:ind w:left="60" w:right="241"/>
              <w:jc w:val="center"/>
              <w:rPr>
                <w:b/>
                <w:sz w:val="24"/>
                <w:szCs w:val="24"/>
              </w:rPr>
            </w:pPr>
            <w:r w:rsidRPr="00705529">
              <w:rPr>
                <w:b/>
                <w:spacing w:val="-2"/>
                <w:sz w:val="24"/>
                <w:szCs w:val="24"/>
              </w:rPr>
              <w:t>Desirable</w:t>
            </w:r>
          </w:p>
        </w:tc>
      </w:tr>
      <w:tr w:rsidR="00213A32" w14:paraId="0032312C" w14:textId="77777777" w:rsidTr="00705529">
        <w:trPr>
          <w:trHeight w:val="1129"/>
        </w:trPr>
        <w:tc>
          <w:tcPr>
            <w:tcW w:w="7312" w:type="dxa"/>
          </w:tcPr>
          <w:p w14:paraId="38244FCF" w14:textId="77777777" w:rsidR="00213A32" w:rsidRPr="003B6D90" w:rsidRDefault="00A852DA">
            <w:pPr>
              <w:pStyle w:val="TableParagraph"/>
              <w:spacing w:before="107"/>
              <w:ind w:left="276"/>
              <w:rPr>
                <w:b/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Experience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and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qualifications</w:t>
            </w:r>
            <w:r w:rsidRPr="003B6D90">
              <w:rPr>
                <w:spacing w:val="-7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as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set</w:t>
            </w:r>
            <w:r w:rsidRPr="003B6D90">
              <w:rPr>
                <w:spacing w:val="-7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out</w:t>
            </w:r>
            <w:r w:rsidRPr="003B6D90">
              <w:rPr>
                <w:spacing w:val="-6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in</w:t>
            </w:r>
            <w:r w:rsidRPr="003B6D90">
              <w:rPr>
                <w:spacing w:val="-6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>Sections</w:t>
            </w:r>
            <w:r w:rsidRPr="003B6D9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>2.1</w:t>
            </w:r>
            <w:r w:rsidRPr="003B6D9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>and</w:t>
            </w:r>
            <w:r w:rsidRPr="003B6D9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>2.2</w:t>
            </w:r>
            <w:r w:rsidRPr="003B6D9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b/>
                <w:spacing w:val="-5"/>
                <w:sz w:val="24"/>
                <w:szCs w:val="24"/>
              </w:rPr>
              <w:t>of</w:t>
            </w:r>
          </w:p>
          <w:p w14:paraId="64169C27" w14:textId="77777777" w:rsidR="00213A32" w:rsidRPr="003B6D90" w:rsidRDefault="00A852DA">
            <w:pPr>
              <w:pStyle w:val="TableParagraph"/>
              <w:spacing w:before="55" w:line="228" w:lineRule="auto"/>
              <w:ind w:left="314"/>
              <w:rPr>
                <w:b/>
                <w:sz w:val="24"/>
                <w:szCs w:val="24"/>
              </w:rPr>
            </w:pPr>
            <w:r w:rsidRPr="003B6D90">
              <w:rPr>
                <w:b/>
                <w:sz w:val="24"/>
                <w:szCs w:val="24"/>
              </w:rPr>
              <w:t>the</w:t>
            </w:r>
            <w:r w:rsidRPr="003B6D9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>Terms</w:t>
            </w:r>
            <w:r w:rsidRPr="003B6D9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>of</w:t>
            </w:r>
            <w:r w:rsidRPr="003B6D9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>Reference</w:t>
            </w:r>
            <w:r w:rsidRPr="003B6D9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>of</w:t>
            </w:r>
            <w:r w:rsidRPr="003B6D9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>the</w:t>
            </w:r>
            <w:r w:rsidRPr="003B6D9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>relevant</w:t>
            </w:r>
            <w:r w:rsidRPr="003B6D9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>Technical</w:t>
            </w:r>
            <w:r w:rsidRPr="003B6D9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b/>
                <w:sz w:val="24"/>
                <w:szCs w:val="24"/>
              </w:rPr>
              <w:t xml:space="preserve">Advisory </w:t>
            </w:r>
            <w:r w:rsidRPr="003B6D90">
              <w:rPr>
                <w:b/>
                <w:spacing w:val="-2"/>
                <w:sz w:val="24"/>
                <w:szCs w:val="24"/>
              </w:rPr>
              <w:t>Committee</w:t>
            </w:r>
          </w:p>
        </w:tc>
        <w:tc>
          <w:tcPr>
            <w:tcW w:w="1312" w:type="dxa"/>
          </w:tcPr>
          <w:p w14:paraId="527169D8" w14:textId="77777777" w:rsidR="00213A32" w:rsidRPr="003B6D90" w:rsidRDefault="00A852DA">
            <w:pPr>
              <w:pStyle w:val="TableParagraph"/>
              <w:spacing w:before="28"/>
              <w:ind w:right="92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3B6D90">
              <w:rPr>
                <w:rFonts w:ascii="Segoe UI Symbol" w:hAnsi="Segoe UI Symbol"/>
                <w:sz w:val="24"/>
                <w:szCs w:val="24"/>
              </w:rPr>
              <w:t>✓</w:t>
            </w:r>
          </w:p>
        </w:tc>
        <w:tc>
          <w:tcPr>
            <w:tcW w:w="1497" w:type="dxa"/>
          </w:tcPr>
          <w:p w14:paraId="63F66FF7" w14:textId="77777777" w:rsidR="00213A32" w:rsidRPr="003B6D90" w:rsidRDefault="00213A3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13A32" w14:paraId="3D475604" w14:textId="77777777" w:rsidTr="00705529">
        <w:trPr>
          <w:trHeight w:val="751"/>
        </w:trPr>
        <w:tc>
          <w:tcPr>
            <w:tcW w:w="7312" w:type="dxa"/>
          </w:tcPr>
          <w:p w14:paraId="209521AE" w14:textId="77777777" w:rsidR="00213A32" w:rsidRPr="003B6D90" w:rsidRDefault="00A852DA">
            <w:pPr>
              <w:pStyle w:val="TableParagraph"/>
              <w:spacing w:before="21" w:line="223" w:lineRule="auto"/>
              <w:ind w:left="314" w:right="669"/>
              <w:rPr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Knowledge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of</w:t>
            </w:r>
            <w:r w:rsidRPr="003B6D90">
              <w:rPr>
                <w:spacing w:val="-7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the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rules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and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regulations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relating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to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the Committee's field of specialisation.</w:t>
            </w:r>
          </w:p>
        </w:tc>
        <w:tc>
          <w:tcPr>
            <w:tcW w:w="1312" w:type="dxa"/>
          </w:tcPr>
          <w:p w14:paraId="1439C8A3" w14:textId="77777777" w:rsidR="00213A32" w:rsidRPr="003B6D90" w:rsidRDefault="00A852DA">
            <w:pPr>
              <w:pStyle w:val="TableParagraph"/>
              <w:spacing w:before="31"/>
              <w:ind w:right="11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3B6D90">
              <w:rPr>
                <w:rFonts w:ascii="Segoe UI Symbol" w:hAnsi="Segoe UI Symbol"/>
                <w:sz w:val="24"/>
                <w:szCs w:val="24"/>
              </w:rPr>
              <w:t>✓</w:t>
            </w:r>
          </w:p>
        </w:tc>
        <w:tc>
          <w:tcPr>
            <w:tcW w:w="1497" w:type="dxa"/>
          </w:tcPr>
          <w:p w14:paraId="07D2CE77" w14:textId="77777777" w:rsidR="00213A32" w:rsidRPr="003B6D90" w:rsidRDefault="00213A3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13A32" w14:paraId="06F4BC8A" w14:textId="77777777" w:rsidTr="00705529">
        <w:trPr>
          <w:trHeight w:val="817"/>
        </w:trPr>
        <w:tc>
          <w:tcPr>
            <w:tcW w:w="7312" w:type="dxa"/>
          </w:tcPr>
          <w:p w14:paraId="74BBA66D" w14:textId="77777777" w:rsidR="00213A32" w:rsidRPr="003B6D90" w:rsidRDefault="00A852DA">
            <w:pPr>
              <w:pStyle w:val="TableParagraph"/>
              <w:spacing w:before="38" w:line="283" w:lineRule="auto"/>
              <w:ind w:left="314" w:right="669"/>
              <w:rPr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Commitment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to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supporting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and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developing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ice</w:t>
            </w:r>
            <w:r w:rsidRPr="003B6D90">
              <w:rPr>
                <w:spacing w:val="-10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skating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from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grass roots through to elite.</w:t>
            </w:r>
          </w:p>
        </w:tc>
        <w:tc>
          <w:tcPr>
            <w:tcW w:w="1312" w:type="dxa"/>
          </w:tcPr>
          <w:p w14:paraId="5DEC8EAB" w14:textId="77777777" w:rsidR="00213A32" w:rsidRPr="003B6D90" w:rsidRDefault="00A852DA">
            <w:pPr>
              <w:pStyle w:val="TableParagraph"/>
              <w:spacing w:before="57"/>
              <w:ind w:right="63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3B6D90">
              <w:rPr>
                <w:rFonts w:ascii="Segoe UI Symbol" w:hAnsi="Segoe UI Symbol"/>
                <w:sz w:val="24"/>
                <w:szCs w:val="24"/>
              </w:rPr>
              <w:t>✓</w:t>
            </w:r>
          </w:p>
        </w:tc>
        <w:tc>
          <w:tcPr>
            <w:tcW w:w="1497" w:type="dxa"/>
          </w:tcPr>
          <w:p w14:paraId="572A25B0" w14:textId="77777777" w:rsidR="00213A32" w:rsidRPr="003B6D90" w:rsidRDefault="00213A3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13A32" w14:paraId="4616EE5B" w14:textId="77777777" w:rsidTr="00705529">
        <w:trPr>
          <w:trHeight w:val="431"/>
        </w:trPr>
        <w:tc>
          <w:tcPr>
            <w:tcW w:w="7312" w:type="dxa"/>
          </w:tcPr>
          <w:p w14:paraId="75F1A750" w14:textId="77777777" w:rsidR="00213A32" w:rsidRPr="003B6D90" w:rsidRDefault="00A852DA">
            <w:pPr>
              <w:pStyle w:val="TableParagraph"/>
              <w:spacing w:before="100"/>
              <w:ind w:left="314"/>
              <w:rPr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Knowledge</w:t>
            </w:r>
            <w:r w:rsidRPr="003B6D90">
              <w:rPr>
                <w:spacing w:val="-16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of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the</w:t>
            </w:r>
            <w:r w:rsidRPr="003B6D90">
              <w:rPr>
                <w:spacing w:val="-13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international</w:t>
            </w:r>
            <w:r w:rsidRPr="003B6D90">
              <w:rPr>
                <w:spacing w:val="-13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development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of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ice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pacing w:val="-2"/>
                <w:sz w:val="24"/>
                <w:szCs w:val="24"/>
              </w:rPr>
              <w:t>skating</w:t>
            </w:r>
          </w:p>
        </w:tc>
        <w:tc>
          <w:tcPr>
            <w:tcW w:w="1312" w:type="dxa"/>
          </w:tcPr>
          <w:p w14:paraId="52AC9635" w14:textId="77777777" w:rsidR="00213A32" w:rsidRPr="003B6D90" w:rsidRDefault="00A852DA">
            <w:pPr>
              <w:pStyle w:val="TableParagraph"/>
              <w:spacing w:before="96"/>
              <w:ind w:right="11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3B6D90">
              <w:rPr>
                <w:rFonts w:ascii="Segoe UI Symbol" w:hAnsi="Segoe UI Symbol"/>
                <w:sz w:val="24"/>
                <w:szCs w:val="24"/>
              </w:rPr>
              <w:t>✓</w:t>
            </w:r>
          </w:p>
        </w:tc>
        <w:tc>
          <w:tcPr>
            <w:tcW w:w="1497" w:type="dxa"/>
          </w:tcPr>
          <w:p w14:paraId="420B49B1" w14:textId="77777777" w:rsidR="00213A32" w:rsidRPr="003B6D90" w:rsidRDefault="00213A3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13A32" w14:paraId="54FE5779" w14:textId="77777777" w:rsidTr="00705529">
        <w:trPr>
          <w:trHeight w:val="433"/>
        </w:trPr>
        <w:tc>
          <w:tcPr>
            <w:tcW w:w="7312" w:type="dxa"/>
          </w:tcPr>
          <w:p w14:paraId="78C2F7D7" w14:textId="77777777" w:rsidR="00213A32" w:rsidRPr="003B6D90" w:rsidRDefault="00A852DA">
            <w:pPr>
              <w:pStyle w:val="TableParagraph"/>
              <w:spacing w:before="93"/>
              <w:ind w:left="314"/>
              <w:rPr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Knowledge</w:t>
            </w:r>
            <w:r w:rsidRPr="003B6D90">
              <w:rPr>
                <w:spacing w:val="-14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of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sport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development</w:t>
            </w:r>
            <w:r w:rsidRPr="003B6D90">
              <w:rPr>
                <w:spacing w:val="-14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systems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&amp;</w:t>
            </w:r>
            <w:r w:rsidRPr="003B6D90">
              <w:rPr>
                <w:spacing w:val="-13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structures</w:t>
            </w:r>
            <w:r w:rsidRPr="003B6D90">
              <w:rPr>
                <w:spacing w:val="-14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within</w:t>
            </w:r>
            <w:r w:rsidRPr="003B6D90">
              <w:rPr>
                <w:spacing w:val="-10"/>
                <w:sz w:val="24"/>
                <w:szCs w:val="24"/>
              </w:rPr>
              <w:t xml:space="preserve"> </w:t>
            </w:r>
            <w:r w:rsidRPr="003B6D90">
              <w:rPr>
                <w:spacing w:val="-5"/>
                <w:sz w:val="24"/>
                <w:szCs w:val="24"/>
              </w:rPr>
              <w:t>UK.</w:t>
            </w:r>
          </w:p>
        </w:tc>
        <w:tc>
          <w:tcPr>
            <w:tcW w:w="1312" w:type="dxa"/>
          </w:tcPr>
          <w:p w14:paraId="6AAAEAB0" w14:textId="77777777" w:rsidR="00213A32" w:rsidRPr="003B6D90" w:rsidRDefault="00213A3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9FA5E3F" w14:textId="77777777" w:rsidR="00213A32" w:rsidRPr="003B6D90" w:rsidRDefault="00A852DA">
            <w:pPr>
              <w:pStyle w:val="TableParagraph"/>
              <w:spacing w:before="21"/>
              <w:ind w:right="136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3B6D90">
              <w:rPr>
                <w:rFonts w:ascii="Segoe UI Symbol" w:hAnsi="Segoe UI Symbol"/>
                <w:sz w:val="24"/>
                <w:szCs w:val="24"/>
              </w:rPr>
              <w:t>✓</w:t>
            </w:r>
          </w:p>
        </w:tc>
      </w:tr>
      <w:tr w:rsidR="00213A32" w14:paraId="0DEDA947" w14:textId="77777777" w:rsidTr="00705529">
        <w:trPr>
          <w:trHeight w:val="755"/>
        </w:trPr>
        <w:tc>
          <w:tcPr>
            <w:tcW w:w="7312" w:type="dxa"/>
          </w:tcPr>
          <w:p w14:paraId="3C6EACD3" w14:textId="77777777" w:rsidR="00213A32" w:rsidRPr="003B6D90" w:rsidRDefault="00A852DA">
            <w:pPr>
              <w:pStyle w:val="TableParagraph"/>
              <w:spacing w:before="138" w:line="232" w:lineRule="auto"/>
              <w:ind w:left="314"/>
              <w:rPr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Ability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to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effectively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communicate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and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engage</w:t>
            </w:r>
            <w:r w:rsidRPr="003B6D90">
              <w:rPr>
                <w:spacing w:val="-10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</w:t>
            </w:r>
            <w:r w:rsidRPr="003B6D90">
              <w:rPr>
                <w:spacing w:val="-13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wide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range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 xml:space="preserve">of </w:t>
            </w:r>
            <w:r w:rsidRPr="003B6D90">
              <w:rPr>
                <w:spacing w:val="-2"/>
                <w:sz w:val="24"/>
                <w:szCs w:val="24"/>
              </w:rPr>
              <w:t>stakeholders.</w:t>
            </w:r>
          </w:p>
        </w:tc>
        <w:tc>
          <w:tcPr>
            <w:tcW w:w="1312" w:type="dxa"/>
          </w:tcPr>
          <w:p w14:paraId="7CE8FBC2" w14:textId="77777777" w:rsidR="00213A32" w:rsidRPr="003B6D90" w:rsidRDefault="00A852DA">
            <w:pPr>
              <w:pStyle w:val="TableParagraph"/>
              <w:spacing w:before="48"/>
              <w:ind w:right="63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3B6D90">
              <w:rPr>
                <w:rFonts w:ascii="Segoe UI Symbol" w:hAnsi="Segoe UI Symbol"/>
                <w:sz w:val="24"/>
                <w:szCs w:val="24"/>
              </w:rPr>
              <w:t>✓</w:t>
            </w:r>
          </w:p>
        </w:tc>
        <w:tc>
          <w:tcPr>
            <w:tcW w:w="1497" w:type="dxa"/>
          </w:tcPr>
          <w:p w14:paraId="110F2AE7" w14:textId="77777777" w:rsidR="00213A32" w:rsidRPr="003B6D90" w:rsidRDefault="00213A3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13A32" w14:paraId="111C5015" w14:textId="77777777" w:rsidTr="00705529">
        <w:trPr>
          <w:trHeight w:val="1120"/>
        </w:trPr>
        <w:tc>
          <w:tcPr>
            <w:tcW w:w="7312" w:type="dxa"/>
          </w:tcPr>
          <w:p w14:paraId="7183B599" w14:textId="77777777" w:rsidR="00213A32" w:rsidRPr="003B6D90" w:rsidRDefault="00A852DA">
            <w:pPr>
              <w:pStyle w:val="TableParagraph"/>
              <w:spacing w:before="184"/>
              <w:ind w:left="314"/>
              <w:rPr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Good</w:t>
            </w:r>
            <w:r w:rsidRPr="003B6D90">
              <w:rPr>
                <w:spacing w:val="-17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interpersonal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skills,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including</w:t>
            </w:r>
            <w:r w:rsidRPr="003B6D90">
              <w:rPr>
                <w:spacing w:val="-13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the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ability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to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work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pacing w:val="-2"/>
                <w:sz w:val="24"/>
                <w:szCs w:val="24"/>
              </w:rPr>
              <w:t>effectively</w:t>
            </w:r>
          </w:p>
          <w:p w14:paraId="64DAA03F" w14:textId="77777777" w:rsidR="00213A32" w:rsidRPr="003B6D90" w:rsidRDefault="00A852DA">
            <w:pPr>
              <w:pStyle w:val="TableParagraph"/>
              <w:spacing w:before="67" w:line="206" w:lineRule="auto"/>
              <w:ind w:left="314" w:right="669"/>
              <w:rPr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within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the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Committee</w:t>
            </w:r>
            <w:r w:rsidRPr="003B6D90">
              <w:rPr>
                <w:spacing w:val="-10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and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an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understanding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of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how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</w:t>
            </w:r>
            <w:r w:rsidRPr="003B6D90">
              <w:rPr>
                <w:spacing w:val="-4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committee should operate.</w:t>
            </w:r>
          </w:p>
        </w:tc>
        <w:tc>
          <w:tcPr>
            <w:tcW w:w="1312" w:type="dxa"/>
          </w:tcPr>
          <w:p w14:paraId="32427FDB" w14:textId="77777777" w:rsidR="00213A32" w:rsidRPr="003B6D90" w:rsidRDefault="00A852DA">
            <w:pPr>
              <w:pStyle w:val="TableParagraph"/>
              <w:spacing w:before="96"/>
              <w:ind w:right="207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3B6D90">
              <w:rPr>
                <w:rFonts w:ascii="Segoe UI Symbol" w:hAnsi="Segoe UI Symbol"/>
                <w:sz w:val="24"/>
                <w:szCs w:val="24"/>
              </w:rPr>
              <w:t>✓</w:t>
            </w:r>
          </w:p>
        </w:tc>
        <w:tc>
          <w:tcPr>
            <w:tcW w:w="1497" w:type="dxa"/>
          </w:tcPr>
          <w:p w14:paraId="3C2FCEC6" w14:textId="77777777" w:rsidR="00213A32" w:rsidRPr="003B6D90" w:rsidRDefault="00213A3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13A32" w14:paraId="4E96D0FA" w14:textId="77777777" w:rsidTr="00705529">
        <w:trPr>
          <w:trHeight w:val="757"/>
        </w:trPr>
        <w:tc>
          <w:tcPr>
            <w:tcW w:w="7312" w:type="dxa"/>
          </w:tcPr>
          <w:p w14:paraId="0638FA6B" w14:textId="77777777" w:rsidR="00213A32" w:rsidRPr="003B6D90" w:rsidRDefault="00A852DA">
            <w:pPr>
              <w:pStyle w:val="TableParagraph"/>
              <w:spacing w:before="115"/>
              <w:ind w:left="312" w:right="669"/>
              <w:rPr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Experience</w:t>
            </w:r>
            <w:r w:rsidRPr="003B6D90">
              <w:rPr>
                <w:spacing w:val="-10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of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adhering</w:t>
            </w:r>
            <w:r w:rsidRPr="003B6D90">
              <w:rPr>
                <w:spacing w:val="-10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to,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and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promoting,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high</w:t>
            </w:r>
            <w:r w:rsidRPr="003B6D90">
              <w:rPr>
                <w:spacing w:val="-10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standards</w:t>
            </w:r>
            <w:r w:rsidRPr="003B6D90">
              <w:rPr>
                <w:spacing w:val="-10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of corporate governance.</w:t>
            </w:r>
          </w:p>
        </w:tc>
        <w:tc>
          <w:tcPr>
            <w:tcW w:w="1312" w:type="dxa"/>
          </w:tcPr>
          <w:p w14:paraId="52EB849B" w14:textId="77777777" w:rsidR="00213A32" w:rsidRPr="003B6D90" w:rsidRDefault="00213A3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04B0ED1" w14:textId="77777777" w:rsidR="00213A32" w:rsidRPr="003B6D90" w:rsidRDefault="00A852DA">
            <w:pPr>
              <w:pStyle w:val="TableParagraph"/>
              <w:ind w:right="59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3B6D90">
              <w:rPr>
                <w:rFonts w:ascii="Segoe UI Symbol" w:hAnsi="Segoe UI Symbol"/>
                <w:sz w:val="24"/>
                <w:szCs w:val="24"/>
              </w:rPr>
              <w:t>✓</w:t>
            </w:r>
          </w:p>
        </w:tc>
        <w:tc>
          <w:tcPr>
            <w:tcW w:w="1497" w:type="dxa"/>
          </w:tcPr>
          <w:p w14:paraId="4A843FF7" w14:textId="77777777" w:rsidR="00213A32" w:rsidRPr="003B6D90" w:rsidRDefault="00213A3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13A32" w14:paraId="27BA81B4" w14:textId="77777777" w:rsidTr="00705529">
        <w:trPr>
          <w:trHeight w:val="740"/>
        </w:trPr>
        <w:tc>
          <w:tcPr>
            <w:tcW w:w="7312" w:type="dxa"/>
          </w:tcPr>
          <w:p w14:paraId="0ADBF664" w14:textId="77777777" w:rsidR="00213A32" w:rsidRPr="003B6D90" w:rsidRDefault="00A852DA">
            <w:pPr>
              <w:pStyle w:val="TableParagraph"/>
              <w:spacing w:before="117"/>
              <w:ind w:left="314" w:right="669"/>
              <w:rPr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The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ability</w:t>
            </w:r>
            <w:r w:rsidRPr="003B6D90">
              <w:rPr>
                <w:spacing w:val="-5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to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listen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sensitively</w:t>
            </w:r>
            <w:r w:rsidRPr="003B6D90">
              <w:rPr>
                <w:spacing w:val="-5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to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the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views</w:t>
            </w:r>
            <w:r w:rsidRPr="003B6D90">
              <w:rPr>
                <w:spacing w:val="-6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of</w:t>
            </w:r>
            <w:r w:rsidRPr="003B6D90">
              <w:rPr>
                <w:spacing w:val="-5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others,</w:t>
            </w:r>
            <w:r w:rsidRPr="003B6D90">
              <w:rPr>
                <w:spacing w:val="-6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inside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and outside the Committee, and to display good judgment.</w:t>
            </w:r>
          </w:p>
        </w:tc>
        <w:tc>
          <w:tcPr>
            <w:tcW w:w="1312" w:type="dxa"/>
          </w:tcPr>
          <w:p w14:paraId="33881F90" w14:textId="77777777" w:rsidR="00213A32" w:rsidRPr="003B6D90" w:rsidRDefault="00A852DA">
            <w:pPr>
              <w:pStyle w:val="TableParagraph"/>
              <w:spacing w:before="96"/>
              <w:ind w:right="39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3B6D90">
              <w:rPr>
                <w:rFonts w:ascii="Segoe UI Symbol" w:hAnsi="Segoe UI Symbol"/>
                <w:sz w:val="24"/>
                <w:szCs w:val="24"/>
              </w:rPr>
              <w:t>✓</w:t>
            </w:r>
          </w:p>
        </w:tc>
        <w:tc>
          <w:tcPr>
            <w:tcW w:w="1497" w:type="dxa"/>
          </w:tcPr>
          <w:p w14:paraId="082FAADC" w14:textId="77777777" w:rsidR="00213A32" w:rsidRPr="003B6D90" w:rsidRDefault="00213A3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13A32" w14:paraId="058FA5F9" w14:textId="77777777" w:rsidTr="00705529">
        <w:trPr>
          <w:trHeight w:val="760"/>
        </w:trPr>
        <w:tc>
          <w:tcPr>
            <w:tcW w:w="7312" w:type="dxa"/>
          </w:tcPr>
          <w:p w14:paraId="390EB0AE" w14:textId="77777777" w:rsidR="00213A32" w:rsidRPr="003B6D90" w:rsidRDefault="00A852DA">
            <w:pPr>
              <w:pStyle w:val="TableParagraph"/>
              <w:spacing w:before="127"/>
              <w:ind w:left="314" w:right="669"/>
              <w:rPr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The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ability</w:t>
            </w:r>
            <w:r w:rsidRPr="003B6D90">
              <w:rPr>
                <w:spacing w:val="-5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to</w:t>
            </w:r>
            <w:r w:rsidRPr="003B6D90">
              <w:rPr>
                <w:spacing w:val="-13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take</w:t>
            </w:r>
            <w:r w:rsidRPr="003B6D90">
              <w:rPr>
                <w:spacing w:val="-9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decisions</w:t>
            </w:r>
            <w:r w:rsidRPr="003B6D90">
              <w:rPr>
                <w:spacing w:val="-5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in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pressured</w:t>
            </w:r>
            <w:r w:rsidRPr="003B6D90">
              <w:rPr>
                <w:spacing w:val="-11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circumstances</w:t>
            </w:r>
            <w:r w:rsidRPr="003B6D90">
              <w:rPr>
                <w:spacing w:val="-8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and</w:t>
            </w:r>
            <w:r w:rsidRPr="003B6D90">
              <w:rPr>
                <w:spacing w:val="-13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the skills and experience to influence decision making.</w:t>
            </w:r>
          </w:p>
        </w:tc>
        <w:tc>
          <w:tcPr>
            <w:tcW w:w="1312" w:type="dxa"/>
          </w:tcPr>
          <w:p w14:paraId="039CD855" w14:textId="77777777" w:rsidR="00213A32" w:rsidRPr="003B6D90" w:rsidRDefault="00A852DA">
            <w:pPr>
              <w:pStyle w:val="TableParagraph"/>
              <w:spacing w:before="153"/>
              <w:ind w:right="15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3B6D90">
              <w:rPr>
                <w:rFonts w:ascii="Segoe UI Symbol" w:hAnsi="Segoe UI Symbol"/>
                <w:sz w:val="24"/>
                <w:szCs w:val="24"/>
              </w:rPr>
              <w:t>✓</w:t>
            </w:r>
          </w:p>
        </w:tc>
        <w:tc>
          <w:tcPr>
            <w:tcW w:w="1497" w:type="dxa"/>
          </w:tcPr>
          <w:p w14:paraId="3323F58B" w14:textId="77777777" w:rsidR="00213A32" w:rsidRPr="003B6D90" w:rsidRDefault="00213A3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13A32" w14:paraId="6364E4DB" w14:textId="77777777" w:rsidTr="00705529">
        <w:trPr>
          <w:trHeight w:val="729"/>
        </w:trPr>
        <w:tc>
          <w:tcPr>
            <w:tcW w:w="7312" w:type="dxa"/>
          </w:tcPr>
          <w:p w14:paraId="72DEF814" w14:textId="77777777" w:rsidR="00213A32" w:rsidRPr="003B6D90" w:rsidRDefault="00A852DA">
            <w:pPr>
              <w:pStyle w:val="TableParagraph"/>
              <w:spacing w:before="113"/>
              <w:ind w:left="314" w:right="669"/>
              <w:rPr>
                <w:sz w:val="24"/>
                <w:szCs w:val="24"/>
              </w:rPr>
            </w:pPr>
            <w:r w:rsidRPr="003B6D90">
              <w:rPr>
                <w:sz w:val="24"/>
                <w:szCs w:val="24"/>
              </w:rPr>
              <w:t>The</w:t>
            </w:r>
            <w:r w:rsidRPr="003B6D90">
              <w:rPr>
                <w:spacing w:val="-14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ability</w:t>
            </w:r>
            <w:r w:rsidRPr="003B6D90">
              <w:rPr>
                <w:spacing w:val="-13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to</w:t>
            </w:r>
            <w:r w:rsidRPr="003B6D90">
              <w:rPr>
                <w:spacing w:val="-16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question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intelligently,</w:t>
            </w:r>
            <w:r w:rsidRPr="003B6D90">
              <w:rPr>
                <w:spacing w:val="-12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debate</w:t>
            </w:r>
            <w:r w:rsidRPr="003B6D90">
              <w:rPr>
                <w:spacing w:val="-14"/>
                <w:sz w:val="24"/>
                <w:szCs w:val="24"/>
              </w:rPr>
              <w:t xml:space="preserve"> </w:t>
            </w:r>
            <w:r w:rsidRPr="003B6D90">
              <w:rPr>
                <w:sz w:val="24"/>
                <w:szCs w:val="24"/>
              </w:rPr>
              <w:t>constructively challenge thoughtfully and decide impartially.</w:t>
            </w:r>
          </w:p>
        </w:tc>
        <w:tc>
          <w:tcPr>
            <w:tcW w:w="1312" w:type="dxa"/>
          </w:tcPr>
          <w:p w14:paraId="6EE00110" w14:textId="77777777" w:rsidR="00213A32" w:rsidRPr="003B6D90" w:rsidRDefault="00A852DA">
            <w:pPr>
              <w:pStyle w:val="TableParagraph"/>
              <w:spacing w:before="159"/>
              <w:ind w:right="63"/>
              <w:jc w:val="center"/>
              <w:rPr>
                <w:rFonts w:ascii="Segoe UI Symbol" w:hAnsi="Segoe UI Symbol"/>
                <w:sz w:val="24"/>
                <w:szCs w:val="24"/>
              </w:rPr>
            </w:pPr>
            <w:r w:rsidRPr="003B6D90">
              <w:rPr>
                <w:rFonts w:ascii="Segoe UI Symbol" w:hAnsi="Segoe UI Symbol"/>
                <w:sz w:val="24"/>
                <w:szCs w:val="24"/>
              </w:rPr>
              <w:t>✓</w:t>
            </w:r>
          </w:p>
        </w:tc>
        <w:tc>
          <w:tcPr>
            <w:tcW w:w="1497" w:type="dxa"/>
          </w:tcPr>
          <w:p w14:paraId="2295AEF0" w14:textId="77777777" w:rsidR="00213A32" w:rsidRPr="003B6D90" w:rsidRDefault="00213A3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30ACA430" w14:textId="77777777" w:rsidR="00213A32" w:rsidRDefault="00213A32">
      <w:pPr>
        <w:pStyle w:val="BodyText"/>
        <w:rPr>
          <w:b/>
          <w:sz w:val="20"/>
        </w:rPr>
      </w:pPr>
    </w:p>
    <w:p w14:paraId="6A239E3A" w14:textId="77777777" w:rsidR="00213A32" w:rsidRDefault="00213A32">
      <w:pPr>
        <w:pStyle w:val="BodyText"/>
        <w:rPr>
          <w:b/>
          <w:sz w:val="20"/>
        </w:rPr>
      </w:pPr>
    </w:p>
    <w:p w14:paraId="7379FA46" w14:textId="77777777" w:rsidR="00213A32" w:rsidRDefault="00213A32">
      <w:pPr>
        <w:pStyle w:val="BodyText"/>
        <w:rPr>
          <w:b/>
          <w:sz w:val="20"/>
        </w:rPr>
      </w:pPr>
    </w:p>
    <w:p w14:paraId="29833C27" w14:textId="77777777" w:rsidR="00213A32" w:rsidRDefault="00213A32">
      <w:pPr>
        <w:pStyle w:val="BodyText"/>
        <w:rPr>
          <w:b/>
          <w:sz w:val="20"/>
        </w:rPr>
      </w:pPr>
    </w:p>
    <w:p w14:paraId="2AA76D3A" w14:textId="77777777" w:rsidR="00213A32" w:rsidRDefault="00213A32">
      <w:pPr>
        <w:pStyle w:val="BodyText"/>
        <w:rPr>
          <w:b/>
          <w:sz w:val="20"/>
        </w:rPr>
      </w:pPr>
    </w:p>
    <w:p w14:paraId="7416015D" w14:textId="77777777" w:rsidR="00213A32" w:rsidRDefault="00213A32">
      <w:pPr>
        <w:pStyle w:val="BodyText"/>
        <w:rPr>
          <w:b/>
          <w:sz w:val="20"/>
        </w:rPr>
      </w:pPr>
    </w:p>
    <w:p w14:paraId="0B3F4EF0" w14:textId="77777777" w:rsidR="00213A32" w:rsidRDefault="00213A32">
      <w:pPr>
        <w:pStyle w:val="BodyText"/>
        <w:rPr>
          <w:b/>
          <w:sz w:val="20"/>
        </w:rPr>
      </w:pPr>
    </w:p>
    <w:p w14:paraId="16C4144C" w14:textId="77777777" w:rsidR="00213A32" w:rsidRDefault="00213A32">
      <w:pPr>
        <w:pStyle w:val="BodyText"/>
        <w:rPr>
          <w:b/>
          <w:sz w:val="20"/>
        </w:rPr>
      </w:pPr>
    </w:p>
    <w:p w14:paraId="7B4B698B" w14:textId="77777777" w:rsidR="00213A32" w:rsidRDefault="00213A32">
      <w:pPr>
        <w:pStyle w:val="BodyText"/>
        <w:rPr>
          <w:b/>
          <w:sz w:val="20"/>
        </w:rPr>
      </w:pPr>
    </w:p>
    <w:p w14:paraId="171CF3B5" w14:textId="77777777" w:rsidR="00213A32" w:rsidRDefault="00213A32">
      <w:pPr>
        <w:pStyle w:val="BodyText"/>
        <w:rPr>
          <w:b/>
          <w:sz w:val="20"/>
        </w:rPr>
      </w:pPr>
    </w:p>
    <w:p w14:paraId="4CBE241F" w14:textId="77777777" w:rsidR="00213A32" w:rsidRDefault="00213A32">
      <w:pPr>
        <w:pStyle w:val="BodyText"/>
        <w:rPr>
          <w:b/>
          <w:sz w:val="20"/>
        </w:rPr>
      </w:pPr>
    </w:p>
    <w:p w14:paraId="357C8A09" w14:textId="77777777" w:rsidR="00213A32" w:rsidRDefault="00213A32">
      <w:pPr>
        <w:pStyle w:val="BodyText"/>
        <w:rPr>
          <w:b/>
          <w:sz w:val="20"/>
        </w:rPr>
      </w:pPr>
    </w:p>
    <w:p w14:paraId="05C84DC5" w14:textId="77777777" w:rsidR="00213A32" w:rsidRDefault="00213A32">
      <w:pPr>
        <w:pStyle w:val="BodyText"/>
        <w:rPr>
          <w:b/>
          <w:sz w:val="20"/>
        </w:rPr>
      </w:pPr>
    </w:p>
    <w:p w14:paraId="705C3184" w14:textId="77777777" w:rsidR="00213A32" w:rsidRDefault="00213A32">
      <w:pPr>
        <w:pStyle w:val="BodyText"/>
        <w:rPr>
          <w:b/>
          <w:sz w:val="20"/>
        </w:rPr>
      </w:pPr>
    </w:p>
    <w:p w14:paraId="1BE48293" w14:textId="77777777" w:rsidR="00213A32" w:rsidRDefault="00213A32">
      <w:pPr>
        <w:pStyle w:val="BodyText"/>
        <w:rPr>
          <w:b/>
          <w:sz w:val="20"/>
        </w:rPr>
      </w:pPr>
    </w:p>
    <w:p w14:paraId="2872115A" w14:textId="77777777" w:rsidR="00213A32" w:rsidRDefault="00213A32">
      <w:pPr>
        <w:pStyle w:val="BodyText"/>
        <w:rPr>
          <w:b/>
          <w:sz w:val="20"/>
        </w:rPr>
      </w:pPr>
    </w:p>
    <w:p w14:paraId="3B107C44" w14:textId="77777777" w:rsidR="00213A32" w:rsidRDefault="00213A32">
      <w:pPr>
        <w:pStyle w:val="BodyText"/>
        <w:rPr>
          <w:b/>
          <w:sz w:val="20"/>
        </w:rPr>
      </w:pPr>
    </w:p>
    <w:sectPr w:rsidR="00213A32">
      <w:pgSz w:w="11940" w:h="16860"/>
      <w:pgMar w:top="1140" w:right="480" w:bottom="220" w:left="740" w:header="60" w:footer="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98B85" w14:textId="77777777" w:rsidR="004C164A" w:rsidRDefault="00A852DA">
      <w:r>
        <w:separator/>
      </w:r>
    </w:p>
  </w:endnote>
  <w:endnote w:type="continuationSeparator" w:id="0">
    <w:p w14:paraId="1D26F028" w14:textId="77777777" w:rsidR="004C164A" w:rsidRDefault="00A8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D6CC" w14:textId="77777777" w:rsidR="004937A1" w:rsidRDefault="00493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8164639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F9CEB2" w14:textId="77777777" w:rsidR="009C0397" w:rsidRPr="00D511A8" w:rsidRDefault="009C0397" w:rsidP="009C0397">
            <w:pPr>
              <w:keepLines/>
              <w:jc w:val="center"/>
              <w:rPr>
                <w:rFonts w:eastAsia="Times New Roman"/>
                <w:b/>
                <w:sz w:val="12"/>
                <w:szCs w:val="12"/>
                <w:lang w:eastAsia="en-GB" w:bidi="en-GB"/>
              </w:rPr>
            </w:pPr>
            <w:r w:rsidRPr="00D511A8">
              <w:rPr>
                <w:rFonts w:eastAsia="Times New Roman"/>
                <w:b/>
                <w:sz w:val="12"/>
                <w:szCs w:val="12"/>
                <w:lang w:eastAsia="en-GB" w:bidi="en-GB"/>
              </w:rPr>
              <w:t>BRITISH ICE SKATING is the trading name of the National Ice Skating Association of UK Ltd.</w:t>
            </w:r>
          </w:p>
          <w:p w14:paraId="627B529C" w14:textId="77777777" w:rsidR="009C0397" w:rsidRPr="00D511A8" w:rsidRDefault="009C0397" w:rsidP="009C0397">
            <w:pPr>
              <w:ind w:left="-2234" w:firstLine="2234"/>
              <w:jc w:val="center"/>
              <w:rPr>
                <w:rFonts w:eastAsia="Times New Roman"/>
                <w:b/>
                <w:sz w:val="14"/>
                <w:szCs w:val="14"/>
                <w:lang w:eastAsia="en-GB" w:bidi="en-GB"/>
              </w:rPr>
            </w:pPr>
            <w:r w:rsidRPr="00D511A8">
              <w:rPr>
                <w:rFonts w:eastAsia="Times New Roman"/>
                <w:b/>
                <w:sz w:val="12"/>
                <w:szCs w:val="12"/>
                <w:lang w:eastAsia="en-GB" w:bidi="en-GB"/>
              </w:rPr>
              <w:t>Associated with the National Skating Association of GB. founded 1879</w:t>
            </w:r>
          </w:p>
          <w:p w14:paraId="301D239C" w14:textId="15171338" w:rsidR="009C0397" w:rsidRPr="00D511A8" w:rsidRDefault="004937A1" w:rsidP="009C0397">
            <w:pPr>
              <w:tabs>
                <w:tab w:val="center" w:pos="4513"/>
                <w:tab w:val="right" w:pos="9026"/>
              </w:tabs>
              <w:jc w:val="center"/>
              <w:rPr>
                <w:sz w:val="12"/>
                <w:szCs w:val="12"/>
                <w:lang w:eastAsia="en-GB" w:bidi="en-GB"/>
              </w:rPr>
            </w:pPr>
            <w:r w:rsidRPr="00D46C5C">
              <w:rPr>
                <w:sz w:val="12"/>
                <w:szCs w:val="18"/>
              </w:rPr>
              <w:t xml:space="preserve">INTERIM JOINT CHAIR: David Thomson; INTERIM JOINT CHAIR I VICE CHAIR &amp; PRESIDENT: Robin Cousins </w:t>
            </w:r>
            <w:r w:rsidRPr="00D46C5C">
              <w:rPr>
                <w:sz w:val="12"/>
                <w:szCs w:val="18"/>
              </w:rPr>
              <w:t xml:space="preserve">MBE; </w:t>
            </w:r>
            <w:r w:rsidRPr="004937A1">
              <w:rPr>
                <w:sz w:val="12"/>
                <w:szCs w:val="18"/>
              </w:rPr>
              <w:t>CEO</w:t>
            </w:r>
            <w:r w:rsidR="009C0397" w:rsidRPr="004937A1">
              <w:rPr>
                <w:sz w:val="12"/>
                <w:szCs w:val="12"/>
                <w:lang w:eastAsia="en-GB" w:bidi="en-GB"/>
              </w:rPr>
              <w:t xml:space="preserve">: </w:t>
            </w:r>
            <w:r w:rsidR="009C0397" w:rsidRPr="00041FBA">
              <w:rPr>
                <w:sz w:val="12"/>
                <w:szCs w:val="12"/>
                <w:lang w:eastAsia="en-GB" w:bidi="en-GB"/>
              </w:rPr>
              <w:t>Maggie Still</w:t>
            </w:r>
          </w:p>
          <w:p w14:paraId="68EBD197" w14:textId="77777777" w:rsidR="009C0397" w:rsidRPr="00D511A8" w:rsidRDefault="009C0397" w:rsidP="009C0397">
            <w:pPr>
              <w:tabs>
                <w:tab w:val="center" w:pos="4513"/>
                <w:tab w:val="right" w:pos="9026"/>
              </w:tabs>
              <w:jc w:val="center"/>
              <w:rPr>
                <w:sz w:val="14"/>
                <w:szCs w:val="14"/>
                <w:lang w:eastAsia="en-GB" w:bidi="en-GB"/>
              </w:rPr>
            </w:pPr>
            <w:r w:rsidRPr="00D511A8">
              <w:rPr>
                <w:sz w:val="12"/>
                <w:szCs w:val="12"/>
                <w:lang w:eastAsia="en-GB" w:bidi="en-GB"/>
              </w:rPr>
              <w:t>Registered Number 2677064 England and Wales</w:t>
            </w:r>
          </w:p>
          <w:p w14:paraId="384871A8" w14:textId="783D6611" w:rsidR="003F3ACE" w:rsidRDefault="009C0397" w:rsidP="009C0397">
            <w:pPr>
              <w:ind w:left="3008" w:right="124" w:firstLine="5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  <w:lang w:eastAsia="en-GB" w:bidi="en-GB"/>
              </w:rPr>
              <w:t xml:space="preserve">                 </w:t>
            </w:r>
            <w:r w:rsidRPr="00D511A8">
              <w:rPr>
                <w:b/>
                <w:bCs/>
                <w:sz w:val="12"/>
                <w:szCs w:val="12"/>
                <w:lang w:eastAsia="en-GB" w:bidi="en-GB"/>
              </w:rPr>
              <w:t>Published 08/09/2025  V</w:t>
            </w:r>
            <w:r w:rsidR="004937A1">
              <w:rPr>
                <w:b/>
                <w:bCs/>
                <w:sz w:val="12"/>
                <w:szCs w:val="12"/>
                <w:lang w:eastAsia="en-GB" w:bidi="en-GB"/>
              </w:rPr>
              <w:t>2</w:t>
            </w:r>
            <w:r w:rsidR="00F03703" w:rsidRPr="00F03703">
              <w:rPr>
                <w:b/>
                <w:sz w:val="16"/>
                <w:szCs w:val="16"/>
              </w:rPr>
              <w:tab/>
            </w:r>
            <w:r w:rsidR="00F03703" w:rsidRPr="00F03703">
              <w:rPr>
                <w:b/>
                <w:sz w:val="16"/>
                <w:szCs w:val="16"/>
              </w:rPr>
              <w:tab/>
            </w:r>
            <w:r w:rsidR="00F03703" w:rsidRPr="00F03703">
              <w:rPr>
                <w:b/>
                <w:sz w:val="16"/>
                <w:szCs w:val="16"/>
              </w:rPr>
              <w:tab/>
            </w:r>
            <w:r w:rsidR="00F03703">
              <w:rPr>
                <w:b/>
                <w:sz w:val="16"/>
                <w:szCs w:val="16"/>
              </w:rPr>
              <w:tab/>
              <w:t xml:space="preserve">            </w:t>
            </w:r>
            <w:r w:rsidR="00F03703" w:rsidRPr="00F03703">
              <w:rPr>
                <w:sz w:val="16"/>
                <w:szCs w:val="16"/>
              </w:rPr>
              <w:t xml:space="preserve">Page </w:t>
            </w:r>
            <w:r w:rsidR="00F03703" w:rsidRPr="00F03703">
              <w:rPr>
                <w:b/>
                <w:bCs/>
                <w:sz w:val="16"/>
                <w:szCs w:val="16"/>
              </w:rPr>
              <w:fldChar w:fldCharType="begin"/>
            </w:r>
            <w:r w:rsidR="00F03703" w:rsidRPr="00F0370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F03703" w:rsidRPr="00F03703">
              <w:rPr>
                <w:b/>
                <w:bCs/>
                <w:sz w:val="16"/>
                <w:szCs w:val="16"/>
              </w:rPr>
              <w:fldChar w:fldCharType="separate"/>
            </w:r>
            <w:r w:rsidR="00F03703">
              <w:rPr>
                <w:b/>
                <w:bCs/>
                <w:sz w:val="16"/>
                <w:szCs w:val="16"/>
              </w:rPr>
              <w:t>1</w:t>
            </w:r>
            <w:r w:rsidR="00F03703" w:rsidRPr="00F03703">
              <w:rPr>
                <w:b/>
                <w:bCs/>
                <w:sz w:val="16"/>
                <w:szCs w:val="16"/>
              </w:rPr>
              <w:fldChar w:fldCharType="end"/>
            </w:r>
            <w:r w:rsidR="00F03703" w:rsidRPr="00F03703">
              <w:rPr>
                <w:sz w:val="16"/>
                <w:szCs w:val="16"/>
              </w:rPr>
              <w:t xml:space="preserve"> of </w:t>
            </w:r>
            <w:r w:rsidR="00F03703" w:rsidRPr="00F03703">
              <w:rPr>
                <w:b/>
                <w:bCs/>
                <w:sz w:val="16"/>
                <w:szCs w:val="16"/>
              </w:rPr>
              <w:fldChar w:fldCharType="begin"/>
            </w:r>
            <w:r w:rsidR="00F03703" w:rsidRPr="00F0370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F03703" w:rsidRPr="00F03703">
              <w:rPr>
                <w:b/>
                <w:bCs/>
                <w:sz w:val="16"/>
                <w:szCs w:val="16"/>
              </w:rPr>
              <w:fldChar w:fldCharType="separate"/>
            </w:r>
            <w:r w:rsidR="00F03703">
              <w:rPr>
                <w:b/>
                <w:bCs/>
                <w:sz w:val="16"/>
                <w:szCs w:val="16"/>
              </w:rPr>
              <w:t>3</w:t>
            </w:r>
            <w:r w:rsidR="00F03703" w:rsidRPr="00F03703">
              <w:rPr>
                <w:b/>
                <w:bCs/>
                <w:sz w:val="16"/>
                <w:szCs w:val="16"/>
              </w:rPr>
              <w:fldChar w:fldCharType="end"/>
            </w:r>
          </w:p>
          <w:p w14:paraId="6C065540" w14:textId="01ABD649" w:rsidR="00F03703" w:rsidRPr="00F03703" w:rsidRDefault="004937A1" w:rsidP="00F03703">
            <w:pPr>
              <w:jc w:val="center"/>
              <w:rPr>
                <w:sz w:val="16"/>
                <w:szCs w:val="16"/>
              </w:rPr>
            </w:pPr>
          </w:p>
        </w:sdtContent>
      </w:sdt>
    </w:sdtContent>
  </w:sdt>
  <w:p w14:paraId="53409E02" w14:textId="0FAE58F0" w:rsidR="00213A32" w:rsidRDefault="00213A3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6988" w14:textId="77777777" w:rsidR="004937A1" w:rsidRDefault="00493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33DF1" w14:textId="77777777" w:rsidR="004C164A" w:rsidRDefault="00A852DA">
      <w:r>
        <w:separator/>
      </w:r>
    </w:p>
  </w:footnote>
  <w:footnote w:type="continuationSeparator" w:id="0">
    <w:p w14:paraId="0F0599C2" w14:textId="77777777" w:rsidR="004C164A" w:rsidRDefault="00A8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88CE3" w14:textId="77777777" w:rsidR="004937A1" w:rsidRDefault="00493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1E88" w14:textId="77777777" w:rsidR="00213A32" w:rsidRDefault="00A852D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557D859" wp14:editId="5E11B946">
          <wp:simplePos x="0" y="0"/>
          <wp:positionH relativeFrom="margin">
            <wp:align>left</wp:align>
          </wp:positionH>
          <wp:positionV relativeFrom="page">
            <wp:posOffset>38100</wp:posOffset>
          </wp:positionV>
          <wp:extent cx="1455420" cy="595399"/>
          <wp:effectExtent l="0" t="0" r="0" b="0"/>
          <wp:wrapNone/>
          <wp:docPr id="191814729" name="Picture 191814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420" cy="595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8894" w14:textId="77777777" w:rsidR="004937A1" w:rsidRDefault="00493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C0E05"/>
    <w:multiLevelType w:val="hybridMultilevel"/>
    <w:tmpl w:val="EB664140"/>
    <w:lvl w:ilvl="0" w:tplc="C6983912">
      <w:start w:val="1"/>
      <w:numFmt w:val="decimal"/>
      <w:lvlText w:val="%1."/>
      <w:lvlJc w:val="left"/>
      <w:pPr>
        <w:ind w:left="539" w:hanging="428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C6D6B8B2">
      <w:numFmt w:val="bullet"/>
      <w:lvlText w:val="•"/>
      <w:lvlJc w:val="left"/>
      <w:pPr>
        <w:ind w:left="1557" w:hanging="428"/>
      </w:pPr>
      <w:rPr>
        <w:rFonts w:hint="default"/>
        <w:lang w:val="en-US" w:eastAsia="en-US" w:bidi="ar-SA"/>
      </w:rPr>
    </w:lvl>
    <w:lvl w:ilvl="2" w:tplc="F3FCB41C">
      <w:numFmt w:val="bullet"/>
      <w:lvlText w:val="•"/>
      <w:lvlJc w:val="left"/>
      <w:pPr>
        <w:ind w:left="2574" w:hanging="428"/>
      </w:pPr>
      <w:rPr>
        <w:rFonts w:hint="default"/>
        <w:lang w:val="en-US" w:eastAsia="en-US" w:bidi="ar-SA"/>
      </w:rPr>
    </w:lvl>
    <w:lvl w:ilvl="3" w:tplc="0BA0486E">
      <w:numFmt w:val="bullet"/>
      <w:lvlText w:val="•"/>
      <w:lvlJc w:val="left"/>
      <w:pPr>
        <w:ind w:left="3591" w:hanging="428"/>
      </w:pPr>
      <w:rPr>
        <w:rFonts w:hint="default"/>
        <w:lang w:val="en-US" w:eastAsia="en-US" w:bidi="ar-SA"/>
      </w:rPr>
    </w:lvl>
    <w:lvl w:ilvl="4" w:tplc="FC90E83A">
      <w:numFmt w:val="bullet"/>
      <w:lvlText w:val="•"/>
      <w:lvlJc w:val="left"/>
      <w:pPr>
        <w:ind w:left="4608" w:hanging="428"/>
      </w:pPr>
      <w:rPr>
        <w:rFonts w:hint="default"/>
        <w:lang w:val="en-US" w:eastAsia="en-US" w:bidi="ar-SA"/>
      </w:rPr>
    </w:lvl>
    <w:lvl w:ilvl="5" w:tplc="A8F2BD3A">
      <w:numFmt w:val="bullet"/>
      <w:lvlText w:val="•"/>
      <w:lvlJc w:val="left"/>
      <w:pPr>
        <w:ind w:left="5625" w:hanging="428"/>
      </w:pPr>
      <w:rPr>
        <w:rFonts w:hint="default"/>
        <w:lang w:val="en-US" w:eastAsia="en-US" w:bidi="ar-SA"/>
      </w:rPr>
    </w:lvl>
    <w:lvl w:ilvl="6" w:tplc="EB9EC7C4">
      <w:numFmt w:val="bullet"/>
      <w:lvlText w:val="•"/>
      <w:lvlJc w:val="left"/>
      <w:pPr>
        <w:ind w:left="6642" w:hanging="428"/>
      </w:pPr>
      <w:rPr>
        <w:rFonts w:hint="default"/>
        <w:lang w:val="en-US" w:eastAsia="en-US" w:bidi="ar-SA"/>
      </w:rPr>
    </w:lvl>
    <w:lvl w:ilvl="7" w:tplc="2A52CEEE">
      <w:numFmt w:val="bullet"/>
      <w:lvlText w:val="•"/>
      <w:lvlJc w:val="left"/>
      <w:pPr>
        <w:ind w:left="7659" w:hanging="428"/>
      </w:pPr>
      <w:rPr>
        <w:rFonts w:hint="default"/>
        <w:lang w:val="en-US" w:eastAsia="en-US" w:bidi="ar-SA"/>
      </w:rPr>
    </w:lvl>
    <w:lvl w:ilvl="8" w:tplc="02804C20">
      <w:numFmt w:val="bullet"/>
      <w:lvlText w:val="•"/>
      <w:lvlJc w:val="left"/>
      <w:pPr>
        <w:ind w:left="8676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267A5ACF"/>
    <w:multiLevelType w:val="hybridMultilevel"/>
    <w:tmpl w:val="20EAF6E4"/>
    <w:lvl w:ilvl="0" w:tplc="17B8525A">
      <w:start w:val="1"/>
      <w:numFmt w:val="decimal"/>
      <w:lvlText w:val="%1."/>
      <w:lvlJc w:val="left"/>
      <w:pPr>
        <w:ind w:left="53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6ECF658">
      <w:numFmt w:val="bullet"/>
      <w:lvlText w:val="•"/>
      <w:lvlJc w:val="left"/>
      <w:pPr>
        <w:ind w:left="1557" w:hanging="428"/>
      </w:pPr>
      <w:rPr>
        <w:rFonts w:hint="default"/>
        <w:lang w:val="en-US" w:eastAsia="en-US" w:bidi="ar-SA"/>
      </w:rPr>
    </w:lvl>
    <w:lvl w:ilvl="2" w:tplc="27265680">
      <w:numFmt w:val="bullet"/>
      <w:lvlText w:val="•"/>
      <w:lvlJc w:val="left"/>
      <w:pPr>
        <w:ind w:left="2574" w:hanging="428"/>
      </w:pPr>
      <w:rPr>
        <w:rFonts w:hint="default"/>
        <w:lang w:val="en-US" w:eastAsia="en-US" w:bidi="ar-SA"/>
      </w:rPr>
    </w:lvl>
    <w:lvl w:ilvl="3" w:tplc="C0E0DD6A">
      <w:numFmt w:val="bullet"/>
      <w:lvlText w:val="•"/>
      <w:lvlJc w:val="left"/>
      <w:pPr>
        <w:ind w:left="3591" w:hanging="428"/>
      </w:pPr>
      <w:rPr>
        <w:rFonts w:hint="default"/>
        <w:lang w:val="en-US" w:eastAsia="en-US" w:bidi="ar-SA"/>
      </w:rPr>
    </w:lvl>
    <w:lvl w:ilvl="4" w:tplc="DA42A828">
      <w:numFmt w:val="bullet"/>
      <w:lvlText w:val="•"/>
      <w:lvlJc w:val="left"/>
      <w:pPr>
        <w:ind w:left="4608" w:hanging="428"/>
      </w:pPr>
      <w:rPr>
        <w:rFonts w:hint="default"/>
        <w:lang w:val="en-US" w:eastAsia="en-US" w:bidi="ar-SA"/>
      </w:rPr>
    </w:lvl>
    <w:lvl w:ilvl="5" w:tplc="7F704A68">
      <w:numFmt w:val="bullet"/>
      <w:lvlText w:val="•"/>
      <w:lvlJc w:val="left"/>
      <w:pPr>
        <w:ind w:left="5625" w:hanging="428"/>
      </w:pPr>
      <w:rPr>
        <w:rFonts w:hint="default"/>
        <w:lang w:val="en-US" w:eastAsia="en-US" w:bidi="ar-SA"/>
      </w:rPr>
    </w:lvl>
    <w:lvl w:ilvl="6" w:tplc="0AF477AA">
      <w:numFmt w:val="bullet"/>
      <w:lvlText w:val="•"/>
      <w:lvlJc w:val="left"/>
      <w:pPr>
        <w:ind w:left="6642" w:hanging="428"/>
      </w:pPr>
      <w:rPr>
        <w:rFonts w:hint="default"/>
        <w:lang w:val="en-US" w:eastAsia="en-US" w:bidi="ar-SA"/>
      </w:rPr>
    </w:lvl>
    <w:lvl w:ilvl="7" w:tplc="2402C11C">
      <w:numFmt w:val="bullet"/>
      <w:lvlText w:val="•"/>
      <w:lvlJc w:val="left"/>
      <w:pPr>
        <w:ind w:left="7659" w:hanging="428"/>
      </w:pPr>
      <w:rPr>
        <w:rFonts w:hint="default"/>
        <w:lang w:val="en-US" w:eastAsia="en-US" w:bidi="ar-SA"/>
      </w:rPr>
    </w:lvl>
    <w:lvl w:ilvl="8" w:tplc="D270B55C">
      <w:numFmt w:val="bullet"/>
      <w:lvlText w:val="•"/>
      <w:lvlJc w:val="left"/>
      <w:pPr>
        <w:ind w:left="8676" w:hanging="428"/>
      </w:pPr>
      <w:rPr>
        <w:rFonts w:hint="default"/>
        <w:lang w:val="en-US" w:eastAsia="en-US" w:bidi="ar-SA"/>
      </w:rPr>
    </w:lvl>
  </w:abstractNum>
  <w:num w:numId="1" w16cid:durableId="1405882473">
    <w:abstractNumId w:val="0"/>
  </w:num>
  <w:num w:numId="2" w16cid:durableId="34957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32"/>
    <w:rsid w:val="000154E0"/>
    <w:rsid w:val="00030BBA"/>
    <w:rsid w:val="00041FBA"/>
    <w:rsid w:val="000C1D5B"/>
    <w:rsid w:val="0010670A"/>
    <w:rsid w:val="00182629"/>
    <w:rsid w:val="0019151B"/>
    <w:rsid w:val="00213A32"/>
    <w:rsid w:val="0023743C"/>
    <w:rsid w:val="00287AE4"/>
    <w:rsid w:val="003159D7"/>
    <w:rsid w:val="0037626B"/>
    <w:rsid w:val="003B6D90"/>
    <w:rsid w:val="003F3ACE"/>
    <w:rsid w:val="004937A1"/>
    <w:rsid w:val="004C164A"/>
    <w:rsid w:val="004E16DC"/>
    <w:rsid w:val="005664DE"/>
    <w:rsid w:val="00585B9F"/>
    <w:rsid w:val="005F016B"/>
    <w:rsid w:val="00705529"/>
    <w:rsid w:val="00721EB9"/>
    <w:rsid w:val="00725A3E"/>
    <w:rsid w:val="00750D11"/>
    <w:rsid w:val="00797E02"/>
    <w:rsid w:val="007A2287"/>
    <w:rsid w:val="007B7252"/>
    <w:rsid w:val="00932DB8"/>
    <w:rsid w:val="00956949"/>
    <w:rsid w:val="009652E1"/>
    <w:rsid w:val="009C0397"/>
    <w:rsid w:val="00A852DA"/>
    <w:rsid w:val="00B21357"/>
    <w:rsid w:val="00CA2C19"/>
    <w:rsid w:val="00D605C3"/>
    <w:rsid w:val="00DE37AC"/>
    <w:rsid w:val="00EE4D1B"/>
    <w:rsid w:val="00F03703"/>
    <w:rsid w:val="00F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362570"/>
  <w15:docId w15:val="{7B8A0462-D32D-429F-85BF-8CD84FBD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5"/>
      <w:ind w:left="125" w:right="12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39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6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6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6cf2-44f5-4dfa-bd6d-c4b0cbcce02f" xsi:nil="true"/>
    <lcf76f155ced4ddcb4097134ff3c332f xmlns="0029fee4-8045-4a94-b454-8a76b33aca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5" ma:contentTypeDescription="Create a new document." ma:contentTypeScope="" ma:versionID="424ae40f43288c8d7ceed2295ecc5464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132d3b6a0933b9de8704dcdbe5f9458f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3FF35-10D4-413E-9FF9-11CE0742A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61E3B-C0B1-4F83-B985-5DA528C8E2AF}">
  <ds:schemaRefs>
    <ds:schemaRef ds:uri="http://schemas.microsoft.com/office/2006/metadata/properties"/>
    <ds:schemaRef ds:uri="http://schemas.microsoft.com/office/infopath/2007/PartnerControls"/>
    <ds:schemaRef ds:uri="ece76cf2-44f5-4dfa-bd6d-c4b0cbcce02f"/>
    <ds:schemaRef ds:uri="0029fee4-8045-4a94-b454-8a76b33aca1c"/>
  </ds:schemaRefs>
</ds:datastoreItem>
</file>

<file path=customXml/itemProps3.xml><?xml version="1.0" encoding="utf-8"?>
<ds:datastoreItem xmlns:ds="http://schemas.openxmlformats.org/officeDocument/2006/customXml" ds:itemID="{35B0000F-5430-4C6C-9C89-E9429747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Mayo</dc:creator>
  <cp:lastModifiedBy>Parul Jani</cp:lastModifiedBy>
  <cp:revision>5</cp:revision>
  <cp:lastPrinted>2022-12-22T15:37:00Z</cp:lastPrinted>
  <dcterms:created xsi:type="dcterms:W3CDTF">2025-09-01T15:14:00Z</dcterms:created>
  <dcterms:modified xsi:type="dcterms:W3CDTF">2025-09-03T10:20:00Z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0x01010090AD38267677634B8AA9FE439D2DE36A</vt:lpwstr>
  </property>
  <property fmtid="{D5CDD505-2E9C-101B-9397-08002B2CF9AE}" pid="7" name="Order">
    <vt:r8>4561600</vt:r8>
  </property>
  <property fmtid="{D5CDD505-2E9C-101B-9397-08002B2CF9AE}" pid="8" name="MediaServiceImageTags">
    <vt:lpwstr/>
  </property>
</Properties>
</file>